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35C13" w14:textId="77777777" w:rsidR="001418BC" w:rsidRPr="007E2E3E" w:rsidRDefault="001418BC" w:rsidP="008F00F3">
      <w:pPr>
        <w:jc w:val="center"/>
        <w:rPr>
          <w:rFonts w:ascii="Times New Roman" w:hAnsi="Times New Roman" w:cs="Times New Roman"/>
          <w:sz w:val="24"/>
          <w:szCs w:val="24"/>
        </w:rPr>
      </w:pPr>
      <w:r w:rsidRPr="007E2E3E">
        <w:rPr>
          <w:rFonts w:ascii="Times New Roman" w:hAnsi="Times New Roman" w:cs="Times New Roman"/>
          <w:noProof/>
          <w:sz w:val="24"/>
          <w:szCs w:val="24"/>
        </w:rPr>
        <w:drawing>
          <wp:inline distT="0" distB="0" distL="0" distR="0" wp14:anchorId="0A8955A7" wp14:editId="51A79287">
            <wp:extent cx="1087755" cy="845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LOGO_small (3).jpg"/>
                    <pic:cNvPicPr/>
                  </pic:nvPicPr>
                  <pic:blipFill>
                    <a:blip r:embed="rId6">
                      <a:extLst>
                        <a:ext uri="{28A0092B-C50C-407E-A947-70E740481C1C}">
                          <a14:useLocalDpi xmlns:a14="http://schemas.microsoft.com/office/drawing/2010/main" val="0"/>
                        </a:ext>
                      </a:extLst>
                    </a:blip>
                    <a:stretch>
                      <a:fillRect/>
                    </a:stretch>
                  </pic:blipFill>
                  <pic:spPr>
                    <a:xfrm>
                      <a:off x="0" y="0"/>
                      <a:ext cx="1087755" cy="845820"/>
                    </a:xfrm>
                    <a:prstGeom prst="rect">
                      <a:avLst/>
                    </a:prstGeom>
                  </pic:spPr>
                </pic:pic>
              </a:graphicData>
            </a:graphic>
          </wp:inline>
        </w:drawing>
      </w:r>
    </w:p>
    <w:p w14:paraId="4FA691B9" w14:textId="62F43C41" w:rsidR="001671F0" w:rsidRDefault="00C8402B" w:rsidP="008F00F3">
      <w:pPr>
        <w:jc w:val="center"/>
        <w:rPr>
          <w:rFonts w:ascii="Times New Roman" w:hAnsi="Times New Roman" w:cs="Times New Roman"/>
          <w:b/>
          <w:bCs/>
          <w:sz w:val="36"/>
          <w:szCs w:val="36"/>
          <w:u w:val="single"/>
        </w:rPr>
      </w:pPr>
      <w:r>
        <w:rPr>
          <w:rFonts w:ascii="Times New Roman" w:hAnsi="Times New Roman" w:cs="Times New Roman"/>
          <w:b/>
          <w:bCs/>
          <w:sz w:val="36"/>
          <w:szCs w:val="36"/>
          <w:u w:val="single"/>
        </w:rPr>
        <w:t>PARKS AND RECREATION</w:t>
      </w:r>
    </w:p>
    <w:p w14:paraId="5B93C0BB" w14:textId="5AC8425B" w:rsidR="008F00F3" w:rsidRPr="00AC37E1" w:rsidRDefault="00AC37E1" w:rsidP="008F00F3">
      <w:pPr>
        <w:jc w:val="center"/>
        <w:rPr>
          <w:rFonts w:ascii="Times New Roman" w:hAnsi="Times New Roman" w:cs="Times New Roman"/>
          <w:b/>
          <w:bCs/>
          <w:sz w:val="36"/>
          <w:szCs w:val="36"/>
          <w:u w:val="single"/>
        </w:rPr>
      </w:pPr>
      <w:r w:rsidRPr="00AC37E1">
        <w:rPr>
          <w:rFonts w:ascii="Times New Roman" w:hAnsi="Times New Roman" w:cs="Times New Roman"/>
          <w:b/>
          <w:bCs/>
          <w:sz w:val="36"/>
          <w:szCs w:val="36"/>
          <w:u w:val="single"/>
        </w:rPr>
        <w:t xml:space="preserve">PART-TIME </w:t>
      </w:r>
      <w:r w:rsidR="007E2E3E" w:rsidRPr="00AC37E1">
        <w:rPr>
          <w:rFonts w:ascii="Times New Roman" w:hAnsi="Times New Roman" w:cs="Times New Roman"/>
          <w:b/>
          <w:bCs/>
          <w:sz w:val="36"/>
          <w:szCs w:val="36"/>
          <w:u w:val="single"/>
        </w:rPr>
        <w:t>LABORER</w:t>
      </w:r>
    </w:p>
    <w:p w14:paraId="4E55AB9C" w14:textId="399EE025" w:rsidR="008F00F3" w:rsidRPr="00954765" w:rsidRDefault="008F00F3" w:rsidP="00954765">
      <w:pPr>
        <w:jc w:val="both"/>
        <w:rPr>
          <w:rFonts w:ascii="Times New Roman" w:hAnsi="Times New Roman" w:cs="Times New Roman"/>
          <w:sz w:val="28"/>
          <w:szCs w:val="28"/>
        </w:rPr>
      </w:pPr>
      <w:r w:rsidRPr="00954765">
        <w:rPr>
          <w:rFonts w:ascii="Times New Roman" w:hAnsi="Times New Roman" w:cs="Times New Roman"/>
          <w:sz w:val="28"/>
          <w:szCs w:val="28"/>
        </w:rPr>
        <w:t xml:space="preserve">The City of Jennings is </w:t>
      </w:r>
      <w:r w:rsidR="007E2E3E" w:rsidRPr="00954765">
        <w:rPr>
          <w:rFonts w:ascii="Times New Roman" w:hAnsi="Times New Roman" w:cs="Times New Roman"/>
          <w:sz w:val="28"/>
          <w:szCs w:val="28"/>
        </w:rPr>
        <w:t xml:space="preserve">accepting applications for the </w:t>
      </w:r>
      <w:r w:rsidR="00AC37E1">
        <w:rPr>
          <w:rFonts w:ascii="Times New Roman" w:hAnsi="Times New Roman" w:cs="Times New Roman"/>
          <w:sz w:val="28"/>
          <w:szCs w:val="28"/>
        </w:rPr>
        <w:t>parttime</w:t>
      </w:r>
      <w:r w:rsidR="00BE3C80">
        <w:rPr>
          <w:rFonts w:ascii="Times New Roman" w:hAnsi="Times New Roman" w:cs="Times New Roman"/>
          <w:sz w:val="28"/>
          <w:szCs w:val="28"/>
        </w:rPr>
        <w:t xml:space="preserve"> </w:t>
      </w:r>
      <w:r w:rsidR="007E2E3E" w:rsidRPr="00954765">
        <w:rPr>
          <w:rFonts w:ascii="Times New Roman" w:hAnsi="Times New Roman" w:cs="Times New Roman"/>
          <w:sz w:val="28"/>
          <w:szCs w:val="28"/>
        </w:rPr>
        <w:t xml:space="preserve">position of Public Works Laborer in the </w:t>
      </w:r>
      <w:r w:rsidR="00C8402B">
        <w:rPr>
          <w:rFonts w:ascii="Times New Roman" w:hAnsi="Times New Roman" w:cs="Times New Roman"/>
          <w:sz w:val="28"/>
          <w:szCs w:val="28"/>
        </w:rPr>
        <w:t>Parks and Recreation</w:t>
      </w:r>
      <w:r w:rsidR="007E2E3E" w:rsidRPr="00954765">
        <w:rPr>
          <w:rFonts w:ascii="Times New Roman" w:hAnsi="Times New Roman" w:cs="Times New Roman"/>
          <w:sz w:val="28"/>
          <w:szCs w:val="28"/>
        </w:rPr>
        <w:t xml:space="preserve"> Department. Duties include a variety of skilled maintenance work and operation of a variety of equipment in the construction, repair, maintenance of City </w:t>
      </w:r>
      <w:r w:rsidR="00C8402B">
        <w:rPr>
          <w:rFonts w:ascii="Times New Roman" w:hAnsi="Times New Roman" w:cs="Times New Roman"/>
          <w:sz w:val="28"/>
          <w:szCs w:val="28"/>
        </w:rPr>
        <w:t>parks</w:t>
      </w:r>
      <w:r w:rsidR="007E2E3E" w:rsidRPr="00954765">
        <w:rPr>
          <w:rFonts w:ascii="Times New Roman" w:hAnsi="Times New Roman" w:cs="Times New Roman"/>
          <w:sz w:val="28"/>
          <w:szCs w:val="28"/>
        </w:rPr>
        <w:t xml:space="preserve">. Performs a variety of skilled and semi-skilled tasks in the maintenance and operation of park and recreation buildings and other City buildings, parks, grounds and open spaces. </w:t>
      </w:r>
    </w:p>
    <w:p w14:paraId="60D6BD84" w14:textId="77777777" w:rsidR="00060A68" w:rsidRPr="00954765" w:rsidRDefault="00060A68" w:rsidP="00954765">
      <w:pPr>
        <w:jc w:val="both"/>
        <w:rPr>
          <w:rFonts w:ascii="Times New Roman" w:hAnsi="Times New Roman" w:cs="Times New Roman"/>
          <w:sz w:val="28"/>
          <w:szCs w:val="28"/>
        </w:rPr>
      </w:pPr>
    </w:p>
    <w:p w14:paraId="47A56C2B" w14:textId="1F66D86F" w:rsidR="008F00F3" w:rsidRPr="00954765" w:rsidRDefault="00060A68" w:rsidP="00954765">
      <w:pPr>
        <w:jc w:val="both"/>
        <w:rPr>
          <w:rFonts w:ascii="Times New Roman" w:hAnsi="Times New Roman" w:cs="Times New Roman"/>
          <w:sz w:val="28"/>
          <w:szCs w:val="28"/>
        </w:rPr>
      </w:pPr>
      <w:r w:rsidRPr="00954765">
        <w:rPr>
          <w:rFonts w:ascii="Times New Roman" w:hAnsi="Times New Roman" w:cs="Times New Roman"/>
          <w:sz w:val="28"/>
          <w:szCs w:val="28"/>
        </w:rPr>
        <w:t xml:space="preserve">High school diploma or GED equivalent are required. </w:t>
      </w:r>
      <w:r w:rsidR="007E2E3E" w:rsidRPr="00954765">
        <w:rPr>
          <w:rFonts w:ascii="Times New Roman" w:hAnsi="Times New Roman" w:cs="Times New Roman"/>
          <w:sz w:val="28"/>
          <w:szCs w:val="28"/>
        </w:rPr>
        <w:t xml:space="preserve">Minimum of two years’ experience in </w:t>
      </w:r>
      <w:r w:rsidR="00FF4727">
        <w:rPr>
          <w:rFonts w:ascii="Times New Roman" w:hAnsi="Times New Roman" w:cs="Times New Roman"/>
          <w:sz w:val="28"/>
          <w:szCs w:val="28"/>
        </w:rPr>
        <w:t>park and landscape</w:t>
      </w:r>
      <w:r w:rsidR="007E2E3E" w:rsidRPr="00954765">
        <w:rPr>
          <w:rFonts w:ascii="Times New Roman" w:hAnsi="Times New Roman" w:cs="Times New Roman"/>
          <w:sz w:val="28"/>
          <w:szCs w:val="28"/>
        </w:rPr>
        <w:t xml:space="preserve"> maintenance and use of related equipment</w:t>
      </w:r>
      <w:r w:rsidRPr="00954765">
        <w:rPr>
          <w:rFonts w:ascii="Times New Roman" w:hAnsi="Times New Roman" w:cs="Times New Roman"/>
          <w:sz w:val="28"/>
          <w:szCs w:val="28"/>
        </w:rPr>
        <w:t xml:space="preserve">. No disqualifying driving record or criminal experience. </w:t>
      </w:r>
      <w:proofErr w:type="gramStart"/>
      <w:r w:rsidR="00AC37E1">
        <w:rPr>
          <w:rFonts w:ascii="Times New Roman" w:hAnsi="Times New Roman" w:cs="Times New Roman"/>
          <w:sz w:val="28"/>
          <w:szCs w:val="28"/>
        </w:rPr>
        <w:t>Rate</w:t>
      </w:r>
      <w:proofErr w:type="gramEnd"/>
      <w:r w:rsidR="00AC37E1">
        <w:rPr>
          <w:rFonts w:ascii="Times New Roman" w:hAnsi="Times New Roman" w:cs="Times New Roman"/>
          <w:sz w:val="28"/>
          <w:szCs w:val="28"/>
        </w:rPr>
        <w:t xml:space="preserve"> is $</w:t>
      </w:r>
      <w:r w:rsidR="00BF6AE5">
        <w:rPr>
          <w:rFonts w:ascii="Times New Roman" w:hAnsi="Times New Roman" w:cs="Times New Roman"/>
          <w:sz w:val="28"/>
          <w:szCs w:val="28"/>
        </w:rPr>
        <w:t>17.43</w:t>
      </w:r>
      <w:r w:rsidR="00AC37E1">
        <w:rPr>
          <w:rFonts w:ascii="Times New Roman" w:hAnsi="Times New Roman" w:cs="Times New Roman"/>
          <w:sz w:val="28"/>
          <w:szCs w:val="28"/>
        </w:rPr>
        <w:t xml:space="preserve"> per hour.</w:t>
      </w:r>
    </w:p>
    <w:p w14:paraId="1F67D68C" w14:textId="77777777" w:rsidR="007E2E3E" w:rsidRPr="007E2E3E" w:rsidRDefault="007E2E3E" w:rsidP="007E2E3E">
      <w:pPr>
        <w:pStyle w:val="BodyText"/>
        <w:spacing w:line="247" w:lineRule="auto"/>
        <w:ind w:right="130" w:firstLine="14"/>
        <w:jc w:val="both"/>
        <w:rPr>
          <w:sz w:val="28"/>
          <w:szCs w:val="28"/>
        </w:rPr>
      </w:pPr>
    </w:p>
    <w:p w14:paraId="2A32E23A" w14:textId="77777777" w:rsidR="00DA0562" w:rsidRDefault="00DA0562" w:rsidP="00DA0562">
      <w:pPr>
        <w:pStyle w:val="BodyText"/>
        <w:spacing w:line="339" w:lineRule="exact"/>
        <w:jc w:val="both"/>
        <w:rPr>
          <w:sz w:val="28"/>
          <w:szCs w:val="28"/>
        </w:rPr>
      </w:pPr>
      <w:r>
        <w:rPr>
          <w:sz w:val="28"/>
          <w:szCs w:val="28"/>
        </w:rPr>
        <w:t xml:space="preserve">Application available at Jennings City Hall or online at </w:t>
      </w:r>
      <w:hyperlink r:id="rId7" w:history="1">
        <w:r>
          <w:rPr>
            <w:rStyle w:val="Hyperlink"/>
            <w:sz w:val="28"/>
            <w:szCs w:val="28"/>
          </w:rPr>
          <w:t>www.cityofjennings.org</w:t>
        </w:r>
      </w:hyperlink>
      <w:r>
        <w:rPr>
          <w:color w:val="0000FF"/>
          <w:sz w:val="28"/>
          <w:szCs w:val="28"/>
        </w:rPr>
        <w:t xml:space="preserve"> </w:t>
      </w:r>
      <w:r>
        <w:rPr>
          <w:i/>
          <w:iCs/>
          <w:sz w:val="28"/>
          <w:szCs w:val="28"/>
        </w:rPr>
        <w:t xml:space="preserve">Application and resume </w:t>
      </w:r>
      <w:r>
        <w:rPr>
          <w:b/>
          <w:bCs/>
          <w:i/>
          <w:iCs/>
          <w:sz w:val="28"/>
          <w:szCs w:val="28"/>
        </w:rPr>
        <w:t>MUST</w:t>
      </w:r>
      <w:r>
        <w:rPr>
          <w:i/>
          <w:iCs/>
          <w:sz w:val="28"/>
          <w:szCs w:val="28"/>
        </w:rPr>
        <w:t xml:space="preserve"> be submitted together</w:t>
      </w:r>
      <w:r>
        <w:rPr>
          <w:sz w:val="28"/>
          <w:szCs w:val="28"/>
        </w:rPr>
        <w:t>.</w:t>
      </w:r>
      <w:r>
        <w:rPr>
          <w:color w:val="0000FF"/>
          <w:sz w:val="28"/>
          <w:szCs w:val="28"/>
        </w:rPr>
        <w:t xml:space="preserve"> </w:t>
      </w:r>
      <w:r>
        <w:rPr>
          <w:sz w:val="28"/>
          <w:szCs w:val="28"/>
        </w:rPr>
        <w:t>NO RESUMES ACCEPTED WITHOUT COMPLETION OF OUR APPLICATION! Completed</w:t>
      </w:r>
      <w:r>
        <w:rPr>
          <w:spacing w:val="-17"/>
          <w:sz w:val="28"/>
          <w:szCs w:val="28"/>
        </w:rPr>
        <w:t xml:space="preserve"> </w:t>
      </w:r>
      <w:r>
        <w:rPr>
          <w:sz w:val="28"/>
          <w:szCs w:val="28"/>
        </w:rPr>
        <w:t>applications with resumes</w:t>
      </w:r>
      <w:r>
        <w:rPr>
          <w:spacing w:val="-18"/>
          <w:sz w:val="28"/>
          <w:szCs w:val="28"/>
        </w:rPr>
        <w:t xml:space="preserve"> </w:t>
      </w:r>
      <w:r>
        <w:rPr>
          <w:sz w:val="28"/>
          <w:szCs w:val="28"/>
        </w:rPr>
        <w:t>may</w:t>
      </w:r>
      <w:r>
        <w:rPr>
          <w:spacing w:val="-18"/>
          <w:sz w:val="28"/>
          <w:szCs w:val="28"/>
        </w:rPr>
        <w:t xml:space="preserve"> </w:t>
      </w:r>
      <w:r>
        <w:rPr>
          <w:sz w:val="28"/>
          <w:szCs w:val="28"/>
        </w:rPr>
        <w:t>be</w:t>
      </w:r>
      <w:r>
        <w:rPr>
          <w:spacing w:val="-18"/>
          <w:sz w:val="28"/>
          <w:szCs w:val="28"/>
        </w:rPr>
        <w:t xml:space="preserve"> </w:t>
      </w:r>
      <w:r>
        <w:rPr>
          <w:sz w:val="28"/>
          <w:szCs w:val="28"/>
        </w:rPr>
        <w:t>delivered</w:t>
      </w:r>
      <w:r>
        <w:rPr>
          <w:spacing w:val="-15"/>
          <w:sz w:val="28"/>
          <w:szCs w:val="28"/>
        </w:rPr>
        <w:t xml:space="preserve"> </w:t>
      </w:r>
      <w:r>
        <w:rPr>
          <w:sz w:val="28"/>
          <w:szCs w:val="28"/>
        </w:rPr>
        <w:t>to</w:t>
      </w:r>
      <w:r>
        <w:rPr>
          <w:spacing w:val="-18"/>
          <w:sz w:val="28"/>
          <w:szCs w:val="28"/>
        </w:rPr>
        <w:t xml:space="preserve"> </w:t>
      </w:r>
      <w:r>
        <w:rPr>
          <w:sz w:val="28"/>
          <w:szCs w:val="28"/>
        </w:rPr>
        <w:t>City</w:t>
      </w:r>
      <w:r>
        <w:rPr>
          <w:spacing w:val="-18"/>
          <w:sz w:val="28"/>
          <w:szCs w:val="28"/>
        </w:rPr>
        <w:t xml:space="preserve"> </w:t>
      </w:r>
      <w:r>
        <w:rPr>
          <w:sz w:val="28"/>
          <w:szCs w:val="28"/>
        </w:rPr>
        <w:t>Hall,</w:t>
      </w:r>
      <w:r>
        <w:rPr>
          <w:spacing w:val="-14"/>
          <w:sz w:val="28"/>
          <w:szCs w:val="28"/>
        </w:rPr>
        <w:t xml:space="preserve"> </w:t>
      </w:r>
      <w:r>
        <w:rPr>
          <w:sz w:val="28"/>
          <w:szCs w:val="28"/>
        </w:rPr>
        <w:t>mailed,</w:t>
      </w:r>
      <w:r>
        <w:rPr>
          <w:spacing w:val="-18"/>
          <w:sz w:val="28"/>
          <w:szCs w:val="28"/>
        </w:rPr>
        <w:t xml:space="preserve"> </w:t>
      </w:r>
      <w:r>
        <w:rPr>
          <w:sz w:val="28"/>
          <w:szCs w:val="28"/>
        </w:rPr>
        <w:t>emailed</w:t>
      </w:r>
      <w:r>
        <w:rPr>
          <w:spacing w:val="-17"/>
          <w:sz w:val="28"/>
          <w:szCs w:val="28"/>
        </w:rPr>
        <w:t xml:space="preserve"> </w:t>
      </w:r>
      <w:r>
        <w:rPr>
          <w:sz w:val="28"/>
          <w:szCs w:val="28"/>
        </w:rPr>
        <w:t xml:space="preserve">to </w:t>
      </w:r>
      <w:hyperlink r:id="rId8" w:history="1">
        <w:r>
          <w:rPr>
            <w:rStyle w:val="Hyperlink"/>
            <w:sz w:val="28"/>
            <w:szCs w:val="28"/>
            <w:u w:val="thick" w:color="0000FF"/>
          </w:rPr>
          <w:t>jobs@cityofjennings.org</w:t>
        </w:r>
      </w:hyperlink>
      <w:r>
        <w:rPr>
          <w:color w:val="0000FF"/>
          <w:sz w:val="28"/>
          <w:szCs w:val="28"/>
        </w:rPr>
        <w:t xml:space="preserve"> </w:t>
      </w:r>
      <w:r>
        <w:rPr>
          <w:sz w:val="28"/>
          <w:szCs w:val="28"/>
        </w:rPr>
        <w:t xml:space="preserve">or faxed to 314-388-3999. </w:t>
      </w:r>
    </w:p>
    <w:p w14:paraId="283C846A" w14:textId="77777777" w:rsidR="000E0AD2" w:rsidRDefault="000E0AD2" w:rsidP="000E0AD2">
      <w:pPr>
        <w:jc w:val="both"/>
        <w:rPr>
          <w:rFonts w:ascii="Arial" w:hAnsi="Arial" w:cs="Arial"/>
          <w:sz w:val="28"/>
          <w:szCs w:val="28"/>
        </w:rPr>
      </w:pPr>
    </w:p>
    <w:p w14:paraId="34B0AE06" w14:textId="77777777" w:rsidR="000E0AD2" w:rsidRDefault="000E0AD2" w:rsidP="000E0AD2">
      <w:pPr>
        <w:tabs>
          <w:tab w:val="center" w:pos="4680"/>
          <w:tab w:val="right" w:pos="9360"/>
        </w:tabs>
        <w:rPr>
          <w:rFonts w:ascii="Times New Roman" w:hAnsi="Times New Roman" w:cs="Times New Roman"/>
          <w:sz w:val="20"/>
          <w:szCs w:val="20"/>
        </w:rPr>
      </w:pPr>
    </w:p>
    <w:p w14:paraId="7910FC03" w14:textId="77777777" w:rsidR="000E0AD2" w:rsidRDefault="000E0AD2" w:rsidP="000E0AD2">
      <w:pPr>
        <w:tabs>
          <w:tab w:val="center" w:pos="4680"/>
          <w:tab w:val="right" w:pos="9360"/>
        </w:tabs>
        <w:rPr>
          <w:sz w:val="20"/>
          <w:szCs w:val="20"/>
        </w:rPr>
      </w:pPr>
    </w:p>
    <w:p w14:paraId="652CD491" w14:textId="77777777" w:rsidR="000E0AD2" w:rsidRDefault="000E0AD2" w:rsidP="000E0AD2">
      <w:pPr>
        <w:pStyle w:val="Footer"/>
        <w:rPr>
          <w:sz w:val="20"/>
          <w:szCs w:val="20"/>
        </w:rPr>
      </w:pPr>
    </w:p>
    <w:p w14:paraId="03E3A841" w14:textId="77777777" w:rsidR="000E0AD2" w:rsidRDefault="000E0AD2" w:rsidP="000E0AD2">
      <w:pPr>
        <w:pStyle w:val="Footer"/>
        <w:rPr>
          <w:sz w:val="20"/>
          <w:szCs w:val="20"/>
        </w:rPr>
      </w:pPr>
    </w:p>
    <w:p w14:paraId="4FBA7677" w14:textId="77777777" w:rsidR="000E0AD2" w:rsidRDefault="000E0AD2" w:rsidP="000E0AD2">
      <w:pPr>
        <w:pStyle w:val="Footer"/>
        <w:rPr>
          <w:sz w:val="20"/>
          <w:szCs w:val="20"/>
        </w:rPr>
      </w:pPr>
    </w:p>
    <w:p w14:paraId="3F5F9D8E" w14:textId="77777777" w:rsidR="000E0AD2" w:rsidRDefault="000E0AD2" w:rsidP="000E0AD2">
      <w:pPr>
        <w:pStyle w:val="Footer"/>
        <w:rPr>
          <w:sz w:val="20"/>
          <w:szCs w:val="20"/>
        </w:rPr>
      </w:pPr>
    </w:p>
    <w:p w14:paraId="522C20C2" w14:textId="77777777" w:rsidR="000E0AD2" w:rsidRDefault="000E0AD2" w:rsidP="000E0AD2">
      <w:pPr>
        <w:pStyle w:val="Footer"/>
        <w:rPr>
          <w:sz w:val="20"/>
          <w:szCs w:val="20"/>
        </w:rPr>
      </w:pPr>
    </w:p>
    <w:p w14:paraId="01F199F5" w14:textId="77777777" w:rsidR="000E0AD2" w:rsidRDefault="000E0AD2" w:rsidP="000E0AD2">
      <w:pPr>
        <w:pStyle w:val="Footer"/>
        <w:rPr>
          <w:sz w:val="20"/>
          <w:szCs w:val="20"/>
        </w:rPr>
      </w:pPr>
    </w:p>
    <w:p w14:paraId="2CABF990" w14:textId="77777777" w:rsidR="000E0AD2" w:rsidRDefault="000E0AD2" w:rsidP="000E0AD2">
      <w:pPr>
        <w:pStyle w:val="Footer"/>
        <w:rPr>
          <w:sz w:val="20"/>
          <w:szCs w:val="20"/>
        </w:rPr>
      </w:pPr>
    </w:p>
    <w:p w14:paraId="5C91CD93" w14:textId="77777777" w:rsidR="000E0AD2" w:rsidRDefault="000E0AD2" w:rsidP="000E0AD2">
      <w:pPr>
        <w:pStyle w:val="Footer"/>
        <w:rPr>
          <w:sz w:val="20"/>
          <w:szCs w:val="20"/>
        </w:rPr>
      </w:pPr>
    </w:p>
    <w:p w14:paraId="3438E566" w14:textId="239D8C50" w:rsidR="000E0AD2" w:rsidRDefault="000E0AD2" w:rsidP="000E0AD2">
      <w:pPr>
        <w:pStyle w:val="Footer"/>
        <w:rPr>
          <w:rFonts w:ascii="Times New Roman" w:hAnsi="Times New Roman" w:cs="Times New Roman"/>
          <w:sz w:val="20"/>
          <w:szCs w:val="20"/>
        </w:rPr>
      </w:pPr>
    </w:p>
    <w:p w14:paraId="6E1CAF9A" w14:textId="5D899F47" w:rsidR="0087420C" w:rsidRDefault="0087420C" w:rsidP="000E0AD2">
      <w:pPr>
        <w:pStyle w:val="Footer"/>
        <w:rPr>
          <w:rFonts w:ascii="Times New Roman" w:hAnsi="Times New Roman" w:cs="Times New Roman"/>
          <w:sz w:val="20"/>
          <w:szCs w:val="20"/>
        </w:rPr>
      </w:pPr>
    </w:p>
    <w:p w14:paraId="43F78A81" w14:textId="14917485" w:rsidR="008F00F3" w:rsidRPr="000E0AD2" w:rsidRDefault="000E0AD2" w:rsidP="000E0AD2">
      <w:pPr>
        <w:pStyle w:val="Footer"/>
        <w:rPr>
          <w:rFonts w:ascii="Times New Roman" w:hAnsi="Times New Roman" w:cs="Times New Roman"/>
          <w:sz w:val="20"/>
          <w:szCs w:val="20"/>
        </w:rPr>
      </w:pPr>
      <w:r w:rsidRPr="000E0AD2">
        <w:rPr>
          <w:rFonts w:ascii="Times New Roman" w:hAnsi="Times New Roman" w:cs="Times New Roman"/>
          <w:sz w:val="20"/>
          <w:szCs w:val="20"/>
        </w:rPr>
        <w:t xml:space="preserve">The City of Jennings is an equal opportunity employer.  All applicants will be considered for employment without attention to race, color, religion, sex, sexual orientation, gender identity, national origin, veteran or disability status. </w:t>
      </w:r>
    </w:p>
    <w:sectPr w:rsidR="008F00F3" w:rsidRPr="000E0AD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B2A95" w14:textId="77777777" w:rsidR="007E2E3E" w:rsidRDefault="007E2E3E" w:rsidP="007E2E3E">
      <w:pPr>
        <w:spacing w:after="0" w:line="240" w:lineRule="auto"/>
      </w:pPr>
      <w:r>
        <w:separator/>
      </w:r>
    </w:p>
  </w:endnote>
  <w:endnote w:type="continuationSeparator" w:id="0">
    <w:p w14:paraId="33F60C83" w14:textId="77777777" w:rsidR="007E2E3E" w:rsidRDefault="007E2E3E" w:rsidP="007E2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FB4BB" w14:textId="15B76F34" w:rsidR="007E2E3E" w:rsidRPr="007E2E3E" w:rsidRDefault="000E0AD2">
    <w:pPr>
      <w:pStyle w:val="Footer"/>
      <w:rPr>
        <w:rFonts w:ascii="Times New Roman" w:hAnsi="Times New Roman" w:cs="Times New Roman"/>
        <w:sz w:val="20"/>
        <w:szCs w:val="20"/>
      </w:rPr>
    </w:pPr>
    <w:r>
      <w:rPr>
        <w:rFonts w:ascii="Times New Roman" w:hAnsi="Times New Roman" w:cs="Times New Roman"/>
        <w:sz w:val="20"/>
        <w:szCs w:val="20"/>
      </w:rPr>
      <w:t xml:space="preserve">Posted </w:t>
    </w:r>
    <w:r w:rsidR="00BF6AE5">
      <w:rPr>
        <w:rFonts w:ascii="Times New Roman" w:hAnsi="Times New Roman" w:cs="Times New Roman"/>
        <w:sz w:val="20"/>
        <w:szCs w:val="20"/>
      </w:rPr>
      <w:t xml:space="preserve">07-14-23 </w:t>
    </w:r>
    <w:proofErr w:type="gramStart"/>
    <w:r w:rsidR="00BF6AE5">
      <w:rPr>
        <w:rFonts w:ascii="Times New Roman" w:hAnsi="Times New Roman" w:cs="Times New Roman"/>
        <w:sz w:val="20"/>
        <w:szCs w:val="20"/>
      </w:rPr>
      <w:t>DH</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30969" w14:textId="77777777" w:rsidR="007E2E3E" w:rsidRDefault="007E2E3E" w:rsidP="007E2E3E">
      <w:pPr>
        <w:spacing w:after="0" w:line="240" w:lineRule="auto"/>
      </w:pPr>
      <w:r>
        <w:separator/>
      </w:r>
    </w:p>
  </w:footnote>
  <w:footnote w:type="continuationSeparator" w:id="0">
    <w:p w14:paraId="05D5AF5E" w14:textId="77777777" w:rsidR="007E2E3E" w:rsidRDefault="007E2E3E" w:rsidP="007E2E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U1MzQyMzAzMDIzNTZW0lEKTi0uzszPAykwqwUAuefqVywAAAA="/>
  </w:docVars>
  <w:rsids>
    <w:rsidRoot w:val="008F00F3"/>
    <w:rsid w:val="00060A68"/>
    <w:rsid w:val="000C6175"/>
    <w:rsid w:val="000E0AD2"/>
    <w:rsid w:val="001418BC"/>
    <w:rsid w:val="001671F0"/>
    <w:rsid w:val="00311F21"/>
    <w:rsid w:val="00337062"/>
    <w:rsid w:val="005C17A4"/>
    <w:rsid w:val="00765BE8"/>
    <w:rsid w:val="007E2E3E"/>
    <w:rsid w:val="00806FE2"/>
    <w:rsid w:val="008459B4"/>
    <w:rsid w:val="0087420C"/>
    <w:rsid w:val="008F00F3"/>
    <w:rsid w:val="00954765"/>
    <w:rsid w:val="00A45FE9"/>
    <w:rsid w:val="00AC37E1"/>
    <w:rsid w:val="00BE3C80"/>
    <w:rsid w:val="00BF6AE5"/>
    <w:rsid w:val="00C05F24"/>
    <w:rsid w:val="00C8402B"/>
    <w:rsid w:val="00D67C15"/>
    <w:rsid w:val="00DA0562"/>
    <w:rsid w:val="00EF25B4"/>
    <w:rsid w:val="00F3054E"/>
    <w:rsid w:val="00FF4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11C80"/>
  <w15:chartTrackingRefBased/>
  <w15:docId w15:val="{263E7216-3357-4A06-B838-0AF4EC1FA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8F00F3"/>
    <w:rPr>
      <w:color w:val="0000FF"/>
      <w:u w:val="single"/>
    </w:rPr>
  </w:style>
  <w:style w:type="paragraph" w:styleId="BalloonText">
    <w:name w:val="Balloon Text"/>
    <w:basedOn w:val="Normal"/>
    <w:link w:val="BalloonTextChar"/>
    <w:uiPriority w:val="99"/>
    <w:semiHidden/>
    <w:unhideWhenUsed/>
    <w:rsid w:val="001418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8BC"/>
    <w:rPr>
      <w:rFonts w:ascii="Segoe UI" w:hAnsi="Segoe UI" w:cs="Segoe UI"/>
      <w:sz w:val="18"/>
      <w:szCs w:val="18"/>
    </w:rPr>
  </w:style>
  <w:style w:type="paragraph" w:styleId="BodyText">
    <w:name w:val="Body Text"/>
    <w:basedOn w:val="Normal"/>
    <w:link w:val="BodyTextChar"/>
    <w:uiPriority w:val="1"/>
    <w:qFormat/>
    <w:rsid w:val="007E2E3E"/>
    <w:pPr>
      <w:widowControl w:val="0"/>
      <w:autoSpaceDE w:val="0"/>
      <w:autoSpaceDN w:val="0"/>
      <w:spacing w:after="0" w:line="240" w:lineRule="auto"/>
    </w:pPr>
    <w:rPr>
      <w:rFonts w:ascii="Times New Roman" w:eastAsia="Times New Roman" w:hAnsi="Times New Roman" w:cs="Times New Roman"/>
      <w:sz w:val="31"/>
      <w:szCs w:val="31"/>
    </w:rPr>
  </w:style>
  <w:style w:type="character" w:customStyle="1" w:styleId="BodyTextChar">
    <w:name w:val="Body Text Char"/>
    <w:basedOn w:val="DefaultParagraphFont"/>
    <w:link w:val="BodyText"/>
    <w:uiPriority w:val="1"/>
    <w:rsid w:val="007E2E3E"/>
    <w:rPr>
      <w:rFonts w:ascii="Times New Roman" w:eastAsia="Times New Roman" w:hAnsi="Times New Roman" w:cs="Times New Roman"/>
      <w:sz w:val="31"/>
      <w:szCs w:val="31"/>
    </w:rPr>
  </w:style>
  <w:style w:type="paragraph" w:styleId="Header">
    <w:name w:val="header"/>
    <w:basedOn w:val="Normal"/>
    <w:link w:val="HeaderChar"/>
    <w:uiPriority w:val="99"/>
    <w:unhideWhenUsed/>
    <w:rsid w:val="007E2E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E3E"/>
  </w:style>
  <w:style w:type="paragraph" w:styleId="Footer">
    <w:name w:val="footer"/>
    <w:basedOn w:val="Normal"/>
    <w:link w:val="FooterChar"/>
    <w:uiPriority w:val="99"/>
    <w:unhideWhenUsed/>
    <w:rsid w:val="007E2E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E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564031">
      <w:bodyDiv w:val="1"/>
      <w:marLeft w:val="0"/>
      <w:marRight w:val="0"/>
      <w:marTop w:val="0"/>
      <w:marBottom w:val="0"/>
      <w:divBdr>
        <w:top w:val="none" w:sz="0" w:space="0" w:color="auto"/>
        <w:left w:val="none" w:sz="0" w:space="0" w:color="auto"/>
        <w:bottom w:val="none" w:sz="0" w:space="0" w:color="auto"/>
        <w:right w:val="none" w:sz="0" w:space="0" w:color="auto"/>
      </w:divBdr>
    </w:div>
    <w:div w:id="214172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cityofjennings.org" TargetMode="External"/><Relationship Id="rId3" Type="http://schemas.openxmlformats.org/officeDocument/2006/relationships/webSettings" Target="webSettings.xml"/><Relationship Id="rId7" Type="http://schemas.openxmlformats.org/officeDocument/2006/relationships/hyperlink" Target="http://www.cityofjenning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Deletra Hudson</dc:creator>
  <cp:keywords/>
  <dc:description/>
  <cp:lastModifiedBy>Deletra Hudson</cp:lastModifiedBy>
  <cp:revision>2</cp:revision>
  <cp:lastPrinted>2023-07-13T21:44:00Z</cp:lastPrinted>
  <dcterms:created xsi:type="dcterms:W3CDTF">2023-07-13T21:45:00Z</dcterms:created>
  <dcterms:modified xsi:type="dcterms:W3CDTF">2023-07-13T21:45:00Z</dcterms:modified>
</cp:coreProperties>
</file>